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CB" w:rsidRPr="00316AD5" w:rsidRDefault="00B93998" w:rsidP="00B805E2">
      <w:pPr>
        <w:spacing w:after="0" w:line="240" w:lineRule="auto"/>
        <w:jc w:val="center"/>
        <w:rPr>
          <w:rFonts w:asciiTheme="majorHAnsi" w:hAnsiTheme="majorHAnsi"/>
          <w:lang w:val="fr-FR"/>
        </w:rPr>
      </w:pPr>
      <w:r>
        <w:rPr>
          <w:rFonts w:asciiTheme="majorHAnsi" w:hAnsiTheme="majorHAnsi"/>
          <w:noProof/>
          <w:lang w:eastAsia="de-DE"/>
        </w:rPr>
        <w:drawing>
          <wp:inline distT="0" distB="0" distL="0" distR="0">
            <wp:extent cx="2292350" cy="14541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uel.JPG"/>
                    <pic:cNvPicPr/>
                  </pic:nvPicPr>
                  <pic:blipFill>
                    <a:blip r:embed="rId7">
                      <a:extLst>
                        <a:ext uri="{28A0092B-C50C-407E-A947-70E740481C1C}">
                          <a14:useLocalDpi xmlns:a14="http://schemas.microsoft.com/office/drawing/2010/main" val="0"/>
                        </a:ext>
                      </a:extLst>
                    </a:blip>
                    <a:stretch>
                      <a:fillRect/>
                    </a:stretch>
                  </pic:blipFill>
                  <pic:spPr>
                    <a:xfrm>
                      <a:off x="0" y="0"/>
                      <a:ext cx="2292350" cy="1454150"/>
                    </a:xfrm>
                    <a:prstGeom prst="rect">
                      <a:avLst/>
                    </a:prstGeom>
                  </pic:spPr>
                </pic:pic>
              </a:graphicData>
            </a:graphic>
          </wp:inline>
        </w:drawing>
      </w:r>
    </w:p>
    <w:p w:rsidR="00B805E2" w:rsidRPr="00316AD5" w:rsidRDefault="00B805E2" w:rsidP="00B805E2">
      <w:pPr>
        <w:spacing w:after="0" w:line="240" w:lineRule="auto"/>
        <w:jc w:val="center"/>
        <w:rPr>
          <w:rFonts w:asciiTheme="majorHAnsi" w:hAnsiTheme="majorHAnsi"/>
          <w:lang w:val="fr-FR"/>
        </w:rPr>
      </w:pPr>
    </w:p>
    <w:p w:rsidR="00B805E2" w:rsidRPr="00316AD5" w:rsidRDefault="00B805E2" w:rsidP="001538ED">
      <w:pPr>
        <w:spacing w:after="0" w:line="240" w:lineRule="auto"/>
        <w:rPr>
          <w:rFonts w:asciiTheme="majorHAnsi" w:hAnsiTheme="majorHAnsi"/>
          <w:lang w:val="fr-FR"/>
        </w:rPr>
      </w:pPr>
    </w:p>
    <w:p w:rsidR="008A6BCB" w:rsidRPr="00A37352" w:rsidRDefault="00A37352" w:rsidP="008A6BCB">
      <w:pPr>
        <w:spacing w:after="0" w:line="240" w:lineRule="auto"/>
        <w:jc w:val="center"/>
        <w:rPr>
          <w:rFonts w:asciiTheme="majorHAnsi" w:hAnsiTheme="majorHAnsi"/>
          <w:b/>
          <w:color w:val="C00000"/>
          <w:sz w:val="36"/>
          <w:szCs w:val="36"/>
          <w:lang w:val="en-US"/>
        </w:rPr>
      </w:pPr>
      <w:r w:rsidRPr="00A37352">
        <w:rPr>
          <w:rFonts w:asciiTheme="majorHAnsi" w:hAnsiTheme="majorHAnsi"/>
          <w:b/>
          <w:color w:val="C00000"/>
          <w:sz w:val="36"/>
          <w:szCs w:val="36"/>
          <w:lang w:val="en-US"/>
        </w:rPr>
        <w:t>Webinar: French-German Researchers’ Day</w:t>
      </w:r>
    </w:p>
    <w:p w:rsidR="00A20BB9" w:rsidRPr="00A37352" w:rsidRDefault="00A37352" w:rsidP="008A6BCB">
      <w:pPr>
        <w:spacing w:after="0" w:line="240" w:lineRule="auto"/>
        <w:jc w:val="center"/>
        <w:rPr>
          <w:rFonts w:asciiTheme="majorHAnsi" w:hAnsiTheme="majorHAnsi"/>
          <w:b/>
          <w:i/>
          <w:sz w:val="36"/>
          <w:szCs w:val="36"/>
          <w:lang w:val="en-US"/>
        </w:rPr>
      </w:pPr>
      <w:r w:rsidRPr="00A37352">
        <w:rPr>
          <w:rFonts w:asciiTheme="majorHAnsi" w:hAnsiTheme="majorHAnsi"/>
          <w:b/>
          <w:i/>
          <w:sz w:val="36"/>
          <w:szCs w:val="36"/>
          <w:lang w:val="en-US"/>
        </w:rPr>
        <w:t>Zoom, July 9, from 2pm to 5pm</w:t>
      </w:r>
    </w:p>
    <w:p w:rsidR="00FB3FDD" w:rsidRPr="00A37352" w:rsidRDefault="00FB3FDD" w:rsidP="008A6BCB">
      <w:pPr>
        <w:spacing w:after="0" w:line="240" w:lineRule="auto"/>
        <w:jc w:val="center"/>
        <w:rPr>
          <w:rFonts w:asciiTheme="majorHAnsi" w:hAnsiTheme="majorHAnsi"/>
          <w:highlight w:val="yellow"/>
          <w:lang w:val="en-US"/>
        </w:rPr>
      </w:pPr>
    </w:p>
    <w:p w:rsidR="00080A06" w:rsidRPr="00A37352" w:rsidRDefault="00080A06" w:rsidP="00D339EB">
      <w:pPr>
        <w:spacing w:after="0" w:line="240" w:lineRule="auto"/>
        <w:rPr>
          <w:rFonts w:asciiTheme="majorHAnsi" w:hAnsiTheme="majorHAnsi"/>
          <w:lang w:val="en-US"/>
        </w:rPr>
      </w:pPr>
    </w:p>
    <w:p w:rsidR="00D339EB" w:rsidRDefault="00080A06" w:rsidP="00316AD5">
      <w:pPr>
        <w:rPr>
          <w:rFonts w:asciiTheme="majorHAnsi" w:hAnsiTheme="majorHAnsi"/>
          <w:b/>
          <w:smallCaps/>
          <w:color w:val="C00000"/>
          <w:lang w:val="en-US"/>
        </w:rPr>
      </w:pPr>
      <w:r w:rsidRPr="00316AD5">
        <w:rPr>
          <w:rFonts w:asciiTheme="majorHAnsi" w:hAnsiTheme="majorHAnsi"/>
          <w:b/>
          <w:smallCaps/>
          <w:color w:val="C00000"/>
          <w:lang w:val="en-US"/>
        </w:rPr>
        <w:t>Speakers (by alphabetical order)</w:t>
      </w:r>
    </w:p>
    <w:p w:rsidR="00233756" w:rsidRPr="00233756" w:rsidRDefault="00233756" w:rsidP="00233756">
      <w:pPr>
        <w:rPr>
          <w:rFonts w:asciiTheme="majorHAnsi" w:hAnsiTheme="majorHAnsi"/>
          <w:lang w:val="en-US"/>
        </w:rPr>
      </w:pPr>
      <w:r w:rsidRPr="00233756">
        <w:rPr>
          <w:rFonts w:asciiTheme="majorHAnsi" w:hAnsiTheme="majorHAnsi"/>
          <w:noProof/>
          <w:lang w:eastAsia="de-DE"/>
        </w:rPr>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1231200" cy="1497600"/>
            <wp:effectExtent l="0" t="0" r="7620" b="7620"/>
            <wp:wrapSquare wrapText="bothSides"/>
            <wp:docPr id="2" name="Image 2" descr="Une image contenant homme, personne, verres, in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 2" descr="Une image contenant homme, personne, verres, intérieur&#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200" cy="1497600"/>
                    </a:xfrm>
                    <a:prstGeom prst="rect">
                      <a:avLst/>
                    </a:prstGeom>
                  </pic:spPr>
                </pic:pic>
              </a:graphicData>
            </a:graphic>
            <wp14:sizeRelH relativeFrom="page">
              <wp14:pctWidth>0</wp14:pctWidth>
            </wp14:sizeRelH>
            <wp14:sizeRelV relativeFrom="page">
              <wp14:pctHeight>0</wp14:pctHeight>
            </wp14:sizeRelV>
          </wp:anchor>
        </w:drawing>
      </w:r>
      <w:r w:rsidRPr="00233756">
        <w:rPr>
          <w:rFonts w:asciiTheme="majorHAnsi" w:hAnsiTheme="majorHAnsi"/>
          <w:lang w:val="en-US"/>
        </w:rPr>
        <w:t xml:space="preserve">After graduating from the </w:t>
      </w:r>
      <w:proofErr w:type="spellStart"/>
      <w:r w:rsidRPr="00233756">
        <w:rPr>
          <w:rFonts w:asciiTheme="majorHAnsi" w:hAnsiTheme="majorHAnsi"/>
          <w:lang w:val="en-US"/>
        </w:rPr>
        <w:t>Ecole</w:t>
      </w:r>
      <w:proofErr w:type="spellEnd"/>
      <w:r w:rsidRPr="00233756">
        <w:rPr>
          <w:rFonts w:asciiTheme="majorHAnsi" w:hAnsiTheme="majorHAnsi"/>
          <w:lang w:val="en-US"/>
        </w:rPr>
        <w:t xml:space="preserve"> </w:t>
      </w:r>
      <w:proofErr w:type="spellStart"/>
      <w:r w:rsidRPr="00233756">
        <w:rPr>
          <w:rFonts w:asciiTheme="majorHAnsi" w:hAnsiTheme="majorHAnsi"/>
          <w:lang w:val="en-US"/>
        </w:rPr>
        <w:t>Nationale</w:t>
      </w:r>
      <w:proofErr w:type="spellEnd"/>
      <w:r w:rsidRPr="00233756">
        <w:rPr>
          <w:rFonts w:asciiTheme="majorHAnsi" w:hAnsiTheme="majorHAnsi"/>
          <w:lang w:val="en-US"/>
        </w:rPr>
        <w:t xml:space="preserve"> </w:t>
      </w:r>
      <w:proofErr w:type="spellStart"/>
      <w:r w:rsidRPr="00233756">
        <w:rPr>
          <w:rFonts w:asciiTheme="majorHAnsi" w:hAnsiTheme="majorHAnsi"/>
          <w:lang w:val="en-US"/>
        </w:rPr>
        <w:t>Supérieure</w:t>
      </w:r>
      <w:proofErr w:type="spellEnd"/>
      <w:r w:rsidRPr="00233756">
        <w:rPr>
          <w:rFonts w:asciiTheme="majorHAnsi" w:hAnsiTheme="majorHAnsi"/>
          <w:lang w:val="en-US"/>
        </w:rPr>
        <w:t xml:space="preserve"> de </w:t>
      </w:r>
      <w:proofErr w:type="spellStart"/>
      <w:r w:rsidRPr="00233756">
        <w:rPr>
          <w:rFonts w:asciiTheme="majorHAnsi" w:hAnsiTheme="majorHAnsi"/>
          <w:lang w:val="en-US"/>
        </w:rPr>
        <w:t>Chimie</w:t>
      </w:r>
      <w:proofErr w:type="spellEnd"/>
      <w:r w:rsidRPr="00233756">
        <w:rPr>
          <w:rFonts w:asciiTheme="majorHAnsi" w:hAnsiTheme="majorHAnsi"/>
          <w:lang w:val="en-US"/>
        </w:rPr>
        <w:t xml:space="preserve"> de Paris (E.N.S.C.P.), </w:t>
      </w:r>
      <w:proofErr w:type="spellStart"/>
      <w:r w:rsidRPr="002962B1">
        <w:rPr>
          <w:rFonts w:asciiTheme="majorHAnsi" w:hAnsiTheme="majorHAnsi"/>
          <w:b/>
          <w:lang w:val="en-US"/>
        </w:rPr>
        <w:t>Stéphane</w:t>
      </w:r>
      <w:proofErr w:type="spellEnd"/>
      <w:r w:rsidRPr="002962B1">
        <w:rPr>
          <w:rFonts w:asciiTheme="majorHAnsi" w:hAnsiTheme="majorHAnsi"/>
          <w:b/>
          <w:lang w:val="en-US"/>
        </w:rPr>
        <w:t xml:space="preserve"> </w:t>
      </w:r>
      <w:proofErr w:type="spellStart"/>
      <w:r w:rsidRPr="002962B1">
        <w:rPr>
          <w:rFonts w:asciiTheme="majorHAnsi" w:hAnsiTheme="majorHAnsi"/>
          <w:b/>
          <w:lang w:val="en-US"/>
        </w:rPr>
        <w:t>Baudron</w:t>
      </w:r>
      <w:proofErr w:type="spellEnd"/>
      <w:r w:rsidRPr="00233756">
        <w:rPr>
          <w:rFonts w:asciiTheme="majorHAnsi" w:hAnsiTheme="majorHAnsi"/>
          <w:lang w:val="en-US"/>
        </w:rPr>
        <w:t xml:space="preserve"> obtained his Ph. D. from the University of Angers, France, under the supervision of Dr. Patrick </w:t>
      </w:r>
      <w:proofErr w:type="spellStart"/>
      <w:r w:rsidRPr="00233756">
        <w:rPr>
          <w:rFonts w:asciiTheme="majorHAnsi" w:hAnsiTheme="majorHAnsi"/>
          <w:lang w:val="en-US"/>
        </w:rPr>
        <w:t>Batail</w:t>
      </w:r>
      <w:proofErr w:type="spellEnd"/>
      <w:r w:rsidRPr="00233756">
        <w:rPr>
          <w:rFonts w:asciiTheme="majorHAnsi" w:hAnsiTheme="majorHAnsi"/>
          <w:lang w:val="en-US"/>
        </w:rPr>
        <w:t xml:space="preserve"> in 2002. Following a two-year post-doctoral stay in the group of Prof. Jeffrey R. Long at U.C. Berkeley (USA) supported by a Lavoisier fellowship, he was appointed C.N.R.S. researcher at the University </w:t>
      </w:r>
      <w:proofErr w:type="gramStart"/>
      <w:r w:rsidRPr="00233756">
        <w:rPr>
          <w:rFonts w:asciiTheme="majorHAnsi" w:hAnsiTheme="majorHAnsi"/>
          <w:lang w:val="en-US"/>
        </w:rPr>
        <w:t>of</w:t>
      </w:r>
      <w:proofErr w:type="gramEnd"/>
      <w:r w:rsidRPr="00233756">
        <w:rPr>
          <w:rFonts w:asciiTheme="majorHAnsi" w:hAnsiTheme="majorHAnsi"/>
          <w:lang w:val="en-US"/>
        </w:rPr>
        <w:t xml:space="preserve"> Strasbourg, France, in 2004. He obtained his habilitation in 2009 and </w:t>
      </w:r>
      <w:proofErr w:type="gramStart"/>
      <w:r w:rsidRPr="00233756">
        <w:rPr>
          <w:rFonts w:asciiTheme="majorHAnsi" w:hAnsiTheme="majorHAnsi"/>
          <w:lang w:val="en-US"/>
        </w:rPr>
        <w:t>was promoted</w:t>
      </w:r>
      <w:proofErr w:type="gramEnd"/>
      <w:r w:rsidRPr="00233756">
        <w:rPr>
          <w:rFonts w:asciiTheme="majorHAnsi" w:hAnsiTheme="majorHAnsi"/>
          <w:lang w:val="en-US"/>
        </w:rPr>
        <w:t xml:space="preserve"> research director in 2019. He has received a fellowship </w:t>
      </w:r>
      <w:proofErr w:type="gramStart"/>
      <w:r w:rsidRPr="00233756">
        <w:rPr>
          <w:rFonts w:asciiTheme="majorHAnsi" w:hAnsiTheme="majorHAnsi"/>
          <w:lang w:val="en-US"/>
        </w:rPr>
        <w:t>from the Japan Society for the Promotion of Science (JSPS) for a research stay in the group of Prof. Susumu Kitagawa in Kyoto</w:t>
      </w:r>
      <w:proofErr w:type="gramEnd"/>
      <w:r w:rsidRPr="00233756">
        <w:rPr>
          <w:rFonts w:asciiTheme="majorHAnsi" w:hAnsiTheme="majorHAnsi"/>
          <w:lang w:val="en-US"/>
        </w:rPr>
        <w:t xml:space="preserve"> and an USIAS fellowship. His interests are in coordination and supramolecular chemistry, and novel reaction media.</w:t>
      </w:r>
    </w:p>
    <w:p w:rsidR="00233756" w:rsidRDefault="00233756" w:rsidP="00316AD5">
      <w:pPr>
        <w:rPr>
          <w:rFonts w:asciiTheme="majorHAnsi" w:hAnsiTheme="majorHAnsi"/>
          <w:b/>
          <w:smallCaps/>
          <w:color w:val="C00000"/>
          <w:lang w:val="en-US"/>
        </w:rPr>
      </w:pPr>
    </w:p>
    <w:p w:rsidR="002E011E" w:rsidRPr="002E011E" w:rsidRDefault="002E011E" w:rsidP="002E011E">
      <w:pPr>
        <w:spacing w:after="0" w:line="240" w:lineRule="auto"/>
        <w:rPr>
          <w:rFonts w:asciiTheme="majorHAnsi" w:hAnsiTheme="majorHAnsi"/>
          <w:lang w:val="en-GB"/>
        </w:rPr>
      </w:pPr>
      <w:r w:rsidRPr="002E011E">
        <w:rPr>
          <w:b/>
          <w:noProof/>
          <w:lang w:eastAsia="de-DE"/>
        </w:rPr>
        <w:drawing>
          <wp:anchor distT="0" distB="0" distL="114300" distR="114300" simplePos="0" relativeHeight="251659264" behindDoc="0" locked="0" layoutInCell="1" allowOverlap="1" wp14:anchorId="7FD73768" wp14:editId="7E758525">
            <wp:simplePos x="0" y="0"/>
            <wp:positionH relativeFrom="margin">
              <wp:align>left</wp:align>
            </wp:positionH>
            <wp:positionV relativeFrom="paragraph">
              <wp:posOffset>6350</wp:posOffset>
            </wp:positionV>
            <wp:extent cx="1231900" cy="1292225"/>
            <wp:effectExtent l="0" t="0" r="6350" b="3175"/>
            <wp:wrapThrough wrapText="bothSides">
              <wp:wrapPolygon edited="0">
                <wp:start x="0" y="0"/>
                <wp:lineTo x="0" y="21335"/>
                <wp:lineTo x="21377" y="21335"/>
                <wp:lineTo x="2137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1292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E011E">
        <w:rPr>
          <w:rFonts w:asciiTheme="majorHAnsi" w:hAnsiTheme="majorHAnsi"/>
          <w:b/>
          <w:lang w:val="en-GB"/>
        </w:rPr>
        <w:t>Janique</w:t>
      </w:r>
      <w:proofErr w:type="spellEnd"/>
      <w:r w:rsidRPr="002E011E">
        <w:rPr>
          <w:rFonts w:asciiTheme="majorHAnsi" w:hAnsiTheme="majorHAnsi"/>
          <w:b/>
          <w:lang w:val="en-GB"/>
        </w:rPr>
        <w:t xml:space="preserve"> </w:t>
      </w:r>
      <w:proofErr w:type="spellStart"/>
      <w:r w:rsidRPr="002E011E">
        <w:rPr>
          <w:rFonts w:asciiTheme="majorHAnsi" w:hAnsiTheme="majorHAnsi"/>
          <w:b/>
          <w:lang w:val="en-GB"/>
        </w:rPr>
        <w:t>Bikomo</w:t>
      </w:r>
      <w:proofErr w:type="spellEnd"/>
      <w:r w:rsidRPr="002E011E">
        <w:rPr>
          <w:rFonts w:asciiTheme="majorHAnsi" w:hAnsiTheme="majorHAnsi"/>
          <w:lang w:val="en-GB"/>
        </w:rPr>
        <w:t xml:space="preserve"> is project manager at the DAAD (German Academic Exchange Service) office in Paris, where she coordinates research scholarships for PhD students, Postdocs, and more senior academics and scientists. She holds a Master’s degree in translation (Japanese-German-French), media studies and German as foreign language from the University </w:t>
      </w:r>
      <w:proofErr w:type="gramStart"/>
      <w:r w:rsidRPr="002E011E">
        <w:rPr>
          <w:rFonts w:asciiTheme="majorHAnsi" w:hAnsiTheme="majorHAnsi"/>
          <w:lang w:val="en-GB"/>
        </w:rPr>
        <w:t>of</w:t>
      </w:r>
      <w:proofErr w:type="gramEnd"/>
      <w:r w:rsidRPr="002E011E">
        <w:rPr>
          <w:rFonts w:asciiTheme="majorHAnsi" w:hAnsiTheme="majorHAnsi"/>
          <w:lang w:val="en-GB"/>
        </w:rPr>
        <w:t xml:space="preserve"> Bonn, Germany. She started working with the DAAD in 2009 where she managed different scholarships programmes and projects at the main office of the DAAD in Bonn, before joining the DAAD office in Paris in 2016.</w:t>
      </w:r>
    </w:p>
    <w:p w:rsidR="002E011E" w:rsidRPr="002E011E" w:rsidRDefault="002E011E" w:rsidP="002E011E">
      <w:pPr>
        <w:spacing w:after="0" w:line="240" w:lineRule="auto"/>
        <w:rPr>
          <w:rFonts w:asciiTheme="majorHAnsi" w:hAnsiTheme="majorHAnsi"/>
          <w:b/>
          <w:lang w:val="en-GB"/>
        </w:rPr>
      </w:pPr>
    </w:p>
    <w:p w:rsidR="002E011E" w:rsidRPr="002E011E" w:rsidRDefault="002E011E" w:rsidP="002E011E">
      <w:pPr>
        <w:spacing w:after="0" w:line="240" w:lineRule="auto"/>
        <w:rPr>
          <w:rFonts w:asciiTheme="majorHAnsi" w:hAnsiTheme="majorHAnsi"/>
          <w:lang w:val="en-GB"/>
        </w:rPr>
      </w:pPr>
      <w:r w:rsidRPr="002E011E">
        <w:rPr>
          <w:rFonts w:asciiTheme="majorHAnsi" w:hAnsiTheme="majorHAnsi"/>
          <w:b/>
          <w:lang w:val="en-GB"/>
        </w:rPr>
        <w:t>About the DAAD</w:t>
      </w:r>
      <w:r w:rsidRPr="002E011E">
        <w:rPr>
          <w:rFonts w:asciiTheme="majorHAnsi" w:hAnsiTheme="majorHAnsi"/>
          <w:lang w:val="en-GB"/>
        </w:rPr>
        <w:t xml:space="preserve"> (German Academic Exchange Service)</w:t>
      </w:r>
    </w:p>
    <w:p w:rsidR="002E011E" w:rsidRDefault="002E011E" w:rsidP="002E011E">
      <w:pPr>
        <w:pStyle w:val="introduction"/>
        <w:spacing w:before="0" w:beforeAutospacing="0" w:after="0" w:afterAutospacing="0"/>
        <w:rPr>
          <w:rFonts w:asciiTheme="majorHAnsi" w:eastAsiaTheme="minorHAnsi" w:hAnsiTheme="majorHAnsi" w:cstheme="minorBidi"/>
          <w:sz w:val="22"/>
          <w:szCs w:val="22"/>
          <w:lang w:val="en-GB" w:eastAsia="en-US"/>
        </w:rPr>
      </w:pPr>
      <w:r w:rsidRPr="002E011E">
        <w:rPr>
          <w:rFonts w:asciiTheme="majorHAnsi" w:eastAsiaTheme="minorHAnsi" w:hAnsiTheme="majorHAnsi" w:cstheme="minorBidi"/>
          <w:sz w:val="22"/>
          <w:szCs w:val="22"/>
          <w:lang w:val="en-GB" w:eastAsia="en-US"/>
        </w:rPr>
        <w:t xml:space="preserve">The DAAD is the world’s largest funding organisation for the international exchange of students and researchers. </w:t>
      </w:r>
    </w:p>
    <w:p w:rsidR="002E011E" w:rsidRPr="002E011E" w:rsidRDefault="002E011E" w:rsidP="002E011E">
      <w:pPr>
        <w:pStyle w:val="introduction"/>
        <w:spacing w:before="0" w:beforeAutospacing="0" w:after="0" w:afterAutospacing="0"/>
        <w:rPr>
          <w:rFonts w:asciiTheme="majorHAnsi" w:eastAsiaTheme="minorHAnsi" w:hAnsiTheme="majorHAnsi" w:cstheme="minorBidi"/>
          <w:sz w:val="22"/>
          <w:szCs w:val="22"/>
          <w:lang w:val="en-GB" w:eastAsia="en-US"/>
        </w:rPr>
      </w:pPr>
    </w:p>
    <w:p w:rsidR="002E011E" w:rsidRPr="002E011E" w:rsidRDefault="002E011E" w:rsidP="002E011E">
      <w:pPr>
        <w:pStyle w:val="introduction"/>
        <w:spacing w:before="0" w:beforeAutospacing="0" w:after="0" w:afterAutospacing="0"/>
        <w:rPr>
          <w:rFonts w:asciiTheme="majorHAnsi" w:eastAsiaTheme="minorHAnsi" w:hAnsiTheme="majorHAnsi" w:cstheme="minorBidi"/>
          <w:sz w:val="22"/>
          <w:szCs w:val="22"/>
          <w:lang w:val="en-GB" w:eastAsia="en-US"/>
        </w:rPr>
      </w:pPr>
      <w:r w:rsidRPr="002E011E">
        <w:rPr>
          <w:rFonts w:asciiTheme="majorHAnsi" w:eastAsiaTheme="minorHAnsi" w:hAnsiTheme="majorHAnsi" w:cstheme="minorBidi"/>
          <w:sz w:val="22"/>
          <w:szCs w:val="22"/>
          <w:lang w:val="en-GB" w:eastAsia="en-US"/>
        </w:rPr>
        <w:t xml:space="preserve">Since it </w:t>
      </w:r>
      <w:proofErr w:type="gramStart"/>
      <w:r w:rsidRPr="002E011E">
        <w:rPr>
          <w:rFonts w:asciiTheme="majorHAnsi" w:eastAsiaTheme="minorHAnsi" w:hAnsiTheme="majorHAnsi" w:cstheme="minorBidi"/>
          <w:sz w:val="22"/>
          <w:szCs w:val="22"/>
          <w:lang w:val="en-GB" w:eastAsia="en-US"/>
        </w:rPr>
        <w:t>was founded</w:t>
      </w:r>
      <w:proofErr w:type="gramEnd"/>
      <w:r w:rsidRPr="002E011E">
        <w:rPr>
          <w:rFonts w:asciiTheme="majorHAnsi" w:eastAsiaTheme="minorHAnsi" w:hAnsiTheme="majorHAnsi" w:cstheme="minorBidi"/>
          <w:sz w:val="22"/>
          <w:szCs w:val="22"/>
          <w:lang w:val="en-GB" w:eastAsia="en-US"/>
        </w:rPr>
        <w:t xml:space="preserve"> in 1925, around two million scholars in Germany and abroad have received DAAD funding. It is a registered association and its members are German institutions of higher education and student bodies. Its activities go far beyond simply awarding grants and scholarships. The DAAD supports the internationalisation of German universities, promotes German studies and the German language abroad, assists developing countries in establishing effective universities and advises decision makers on matters of cultural, education and development policy.</w:t>
      </w:r>
    </w:p>
    <w:p w:rsidR="002E011E" w:rsidRPr="002E011E" w:rsidRDefault="002E011E" w:rsidP="002E011E">
      <w:pPr>
        <w:spacing w:after="0" w:line="240" w:lineRule="auto"/>
        <w:rPr>
          <w:rFonts w:asciiTheme="majorHAnsi" w:hAnsiTheme="majorHAnsi"/>
          <w:lang w:val="en-US"/>
        </w:rPr>
      </w:pPr>
      <w:r w:rsidRPr="002E011E">
        <w:rPr>
          <w:rFonts w:asciiTheme="majorHAnsi" w:hAnsiTheme="majorHAnsi"/>
          <w:lang w:val="en-US"/>
        </w:rPr>
        <w:t xml:space="preserve">Its head office is in Bonn, but the DAAD also has an office in the German capital, Berlin, to which the famous Berlin Artists-in-Residence </w:t>
      </w:r>
      <w:proofErr w:type="spellStart"/>
      <w:r w:rsidRPr="002E011E">
        <w:rPr>
          <w:rFonts w:asciiTheme="majorHAnsi" w:hAnsiTheme="majorHAnsi"/>
          <w:lang w:val="en-US"/>
        </w:rPr>
        <w:t>Programme</w:t>
      </w:r>
      <w:proofErr w:type="spellEnd"/>
      <w:r w:rsidRPr="002E011E">
        <w:rPr>
          <w:rFonts w:asciiTheme="majorHAnsi" w:hAnsiTheme="majorHAnsi"/>
          <w:lang w:val="en-US"/>
        </w:rPr>
        <w:t xml:space="preserve"> (Berliner </w:t>
      </w:r>
      <w:proofErr w:type="spellStart"/>
      <w:r w:rsidRPr="002E011E">
        <w:rPr>
          <w:rFonts w:asciiTheme="majorHAnsi" w:hAnsiTheme="majorHAnsi"/>
          <w:lang w:val="en-US"/>
        </w:rPr>
        <w:t>Künstlerprogramm</w:t>
      </w:r>
      <w:proofErr w:type="spellEnd"/>
      <w:r w:rsidRPr="002E011E">
        <w:rPr>
          <w:rFonts w:asciiTheme="majorHAnsi" w:hAnsiTheme="majorHAnsi"/>
          <w:lang w:val="en-US"/>
        </w:rPr>
        <w:t xml:space="preserve">) is closely affiliated. It </w:t>
      </w:r>
      <w:r w:rsidRPr="002E011E">
        <w:rPr>
          <w:rFonts w:asciiTheme="majorHAnsi" w:hAnsiTheme="majorHAnsi"/>
          <w:lang w:val="en-US"/>
        </w:rPr>
        <w:lastRenderedPageBreak/>
        <w:t xml:space="preserve">maintains contact with and provides advice to its main partner countries on every continent via a network of information </w:t>
      </w:r>
      <w:proofErr w:type="spellStart"/>
      <w:r w:rsidRPr="002E011E">
        <w:rPr>
          <w:rFonts w:asciiTheme="majorHAnsi" w:hAnsiTheme="majorHAnsi"/>
          <w:lang w:val="en-US"/>
        </w:rPr>
        <w:t>centres</w:t>
      </w:r>
      <w:proofErr w:type="spellEnd"/>
      <w:r w:rsidRPr="002E011E">
        <w:rPr>
          <w:rFonts w:asciiTheme="majorHAnsi" w:hAnsiTheme="majorHAnsi"/>
          <w:lang w:val="en-US"/>
        </w:rPr>
        <w:t xml:space="preserve"> and regional offices such as the regional office in Paris.</w:t>
      </w:r>
    </w:p>
    <w:p w:rsidR="0072054B" w:rsidRDefault="0072054B" w:rsidP="00316AD5">
      <w:pPr>
        <w:rPr>
          <w:rFonts w:asciiTheme="majorHAnsi" w:hAnsiTheme="majorHAnsi"/>
          <w:b/>
          <w:smallCaps/>
          <w:color w:val="C00000"/>
          <w:lang w:val="en-US"/>
        </w:rPr>
      </w:pPr>
    </w:p>
    <w:p w:rsidR="00D872C7" w:rsidRPr="00D872C7" w:rsidRDefault="00D872C7" w:rsidP="003E6647">
      <w:pPr>
        <w:spacing w:after="0" w:line="240" w:lineRule="auto"/>
        <w:rPr>
          <w:rFonts w:asciiTheme="majorHAnsi" w:hAnsiTheme="majorHAnsi"/>
          <w:lang w:val="en-US"/>
        </w:rPr>
      </w:pPr>
      <w:r>
        <w:rPr>
          <w:noProof/>
          <w:lang w:eastAsia="de-DE"/>
        </w:rPr>
        <w:drawing>
          <wp:anchor distT="0" distB="0" distL="114300" distR="114300" simplePos="0" relativeHeight="251662336" behindDoc="1" locked="0" layoutInCell="1" allowOverlap="1" wp14:anchorId="08C5A19E" wp14:editId="20D5DBDA">
            <wp:simplePos x="0" y="0"/>
            <wp:positionH relativeFrom="margin">
              <wp:align>left</wp:align>
            </wp:positionH>
            <wp:positionV relativeFrom="paragraph">
              <wp:posOffset>3810</wp:posOffset>
            </wp:positionV>
            <wp:extent cx="1230630" cy="816610"/>
            <wp:effectExtent l="0" t="0" r="7620" b="2540"/>
            <wp:wrapTight wrapText="bothSides">
              <wp:wrapPolygon edited="0">
                <wp:start x="0" y="0"/>
                <wp:lineTo x="0" y="21163"/>
                <wp:lineTo x="21399" y="21163"/>
                <wp:lineTo x="2139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_4274.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230630" cy="816610"/>
                    </a:xfrm>
                    <a:prstGeom prst="rect">
                      <a:avLst/>
                    </a:prstGeom>
                  </pic:spPr>
                </pic:pic>
              </a:graphicData>
            </a:graphic>
            <wp14:sizeRelH relativeFrom="margin">
              <wp14:pctWidth>0</wp14:pctWidth>
            </wp14:sizeRelH>
            <wp14:sizeRelV relativeFrom="margin">
              <wp14:pctHeight>0</wp14:pctHeight>
            </wp14:sizeRelV>
          </wp:anchor>
        </w:drawing>
      </w:r>
      <w:r w:rsidRPr="00D872C7">
        <w:rPr>
          <w:rFonts w:asciiTheme="majorHAnsi" w:hAnsiTheme="majorHAnsi"/>
          <w:lang w:val="en-US"/>
        </w:rPr>
        <w:t xml:space="preserve">My name is </w:t>
      </w:r>
      <w:r w:rsidRPr="00D872C7">
        <w:rPr>
          <w:rFonts w:asciiTheme="majorHAnsi" w:hAnsiTheme="majorHAnsi"/>
          <w:b/>
          <w:lang w:val="en-US"/>
        </w:rPr>
        <w:t xml:space="preserve">Eva-Maria </w:t>
      </w:r>
      <w:proofErr w:type="spellStart"/>
      <w:r w:rsidRPr="00D872C7">
        <w:rPr>
          <w:rFonts w:asciiTheme="majorHAnsi" w:hAnsiTheme="majorHAnsi"/>
          <w:b/>
          <w:lang w:val="en-US"/>
        </w:rPr>
        <w:t>Hengsbach</w:t>
      </w:r>
      <w:proofErr w:type="spellEnd"/>
      <w:r w:rsidRPr="00D872C7">
        <w:rPr>
          <w:rFonts w:asciiTheme="majorHAnsi" w:hAnsiTheme="majorHAnsi"/>
          <w:lang w:val="en-US"/>
        </w:rPr>
        <w:t xml:space="preserve"> and I work at the </w:t>
      </w:r>
      <w:r w:rsidRPr="00D872C7">
        <w:rPr>
          <w:rFonts w:asciiTheme="majorHAnsi" w:hAnsiTheme="majorHAnsi"/>
          <w:b/>
          <w:lang w:val="en-US"/>
        </w:rPr>
        <w:t>Franco-German University</w:t>
      </w:r>
      <w:r w:rsidRPr="00D872C7">
        <w:rPr>
          <w:rFonts w:asciiTheme="majorHAnsi" w:hAnsiTheme="majorHAnsi"/>
          <w:lang w:val="en-US"/>
        </w:rPr>
        <w:t xml:space="preserve"> (FGU) in the department “degree programs and graduation”.  </w:t>
      </w:r>
      <w:proofErr w:type="gramStart"/>
      <w:r w:rsidRPr="00D872C7">
        <w:rPr>
          <w:rFonts w:asciiTheme="majorHAnsi" w:hAnsiTheme="majorHAnsi"/>
          <w:lang w:val="en-US"/>
        </w:rPr>
        <w:t>I’m</w:t>
      </w:r>
      <w:proofErr w:type="gramEnd"/>
      <w:r w:rsidRPr="00D872C7">
        <w:rPr>
          <w:rFonts w:asciiTheme="majorHAnsi" w:hAnsiTheme="majorHAnsi"/>
          <w:lang w:val="en-US"/>
        </w:rPr>
        <w:t xml:space="preserve"> responsible for our funding programs for doctoral students, so the Franco-German graduate schools and the instrument “</w:t>
      </w:r>
      <w:proofErr w:type="spellStart"/>
      <w:r w:rsidRPr="00D872C7">
        <w:rPr>
          <w:rFonts w:asciiTheme="majorHAnsi" w:hAnsiTheme="majorHAnsi"/>
          <w:lang w:val="en-US"/>
        </w:rPr>
        <w:t>Cotutelle</w:t>
      </w:r>
      <w:proofErr w:type="spellEnd"/>
      <w:r w:rsidRPr="00D872C7">
        <w:rPr>
          <w:rFonts w:asciiTheme="majorHAnsi" w:hAnsiTheme="majorHAnsi"/>
          <w:lang w:val="en-US"/>
        </w:rPr>
        <w:t xml:space="preserve"> de these”</w:t>
      </w:r>
      <w:r>
        <w:rPr>
          <w:rFonts w:asciiTheme="majorHAnsi" w:hAnsiTheme="majorHAnsi"/>
          <w:lang w:val="en-US"/>
        </w:rPr>
        <w:t>.</w:t>
      </w:r>
    </w:p>
    <w:p w:rsidR="00D872C7" w:rsidRDefault="00D872C7" w:rsidP="003E6647">
      <w:pPr>
        <w:spacing w:after="0" w:line="240" w:lineRule="auto"/>
        <w:rPr>
          <w:lang w:val="en-GB"/>
        </w:rPr>
      </w:pPr>
    </w:p>
    <w:p w:rsidR="00D872C7" w:rsidRDefault="00D872C7" w:rsidP="003E6647">
      <w:pPr>
        <w:spacing w:after="0" w:line="240" w:lineRule="auto"/>
        <w:rPr>
          <w:rFonts w:asciiTheme="majorHAnsi" w:hAnsiTheme="majorHAnsi"/>
          <w:b/>
          <w:lang w:val="en-US"/>
        </w:rPr>
      </w:pPr>
    </w:p>
    <w:p w:rsidR="003E6647" w:rsidRPr="003E6647" w:rsidRDefault="003E6647" w:rsidP="003E6647">
      <w:pPr>
        <w:spacing w:after="0" w:line="240" w:lineRule="auto"/>
        <w:rPr>
          <w:rFonts w:asciiTheme="majorHAnsi" w:hAnsiTheme="majorHAnsi"/>
          <w:b/>
          <w:smallCaps/>
          <w:color w:val="C00000"/>
          <w:lang w:val="en-US"/>
        </w:rPr>
      </w:pPr>
      <w:r w:rsidRPr="003E6647">
        <w:rPr>
          <w:rFonts w:asciiTheme="majorHAnsi" w:hAnsiTheme="majorHAnsi"/>
          <w:b/>
          <w:lang w:val="en-US"/>
        </w:rPr>
        <w:t xml:space="preserve">Pierre </w:t>
      </w:r>
      <w:proofErr w:type="spellStart"/>
      <w:r w:rsidRPr="003E6647">
        <w:rPr>
          <w:rFonts w:asciiTheme="majorHAnsi" w:hAnsiTheme="majorHAnsi"/>
          <w:b/>
          <w:lang w:val="en-US"/>
        </w:rPr>
        <w:t>Passot</w:t>
      </w:r>
      <w:proofErr w:type="spellEnd"/>
      <w:r w:rsidRPr="003E6647">
        <w:rPr>
          <w:rFonts w:asciiTheme="majorHAnsi" w:hAnsiTheme="majorHAnsi"/>
          <w:lang w:val="en-US"/>
        </w:rPr>
        <w:t xml:space="preserve">, Research and Technology Strategic Partnership Management at </w:t>
      </w:r>
      <w:r w:rsidRPr="003E6647">
        <w:rPr>
          <w:rFonts w:asciiTheme="majorHAnsi" w:hAnsiTheme="majorHAnsi"/>
          <w:b/>
          <w:lang w:val="en-US"/>
        </w:rPr>
        <w:t>Airbus</w:t>
      </w:r>
    </w:p>
    <w:p w:rsidR="003E6647" w:rsidRPr="003E6647" w:rsidRDefault="003E6647" w:rsidP="003E6647">
      <w:pPr>
        <w:spacing w:after="0" w:line="240" w:lineRule="auto"/>
        <w:rPr>
          <w:rFonts w:asciiTheme="majorHAnsi" w:hAnsiTheme="majorHAnsi"/>
          <w:b/>
          <w:smallCaps/>
          <w:color w:val="C00000"/>
          <w:lang w:val="en-US"/>
        </w:rPr>
      </w:pPr>
      <w:r w:rsidRPr="003E6647">
        <w:rPr>
          <w:rFonts w:asciiTheme="majorHAnsi" w:hAnsiTheme="majorHAnsi" w:cs="Arial"/>
          <w:lang w:val="en-US"/>
        </w:rPr>
        <w:t xml:space="preserve">I am 53 years old, originally from the Grenoble region in France. With a technical background, I started my career on Computer Aided Design (CAD) area, first at </w:t>
      </w:r>
      <w:proofErr w:type="spellStart"/>
      <w:r w:rsidRPr="003E6647">
        <w:rPr>
          <w:rFonts w:asciiTheme="majorHAnsi" w:hAnsiTheme="majorHAnsi" w:cs="Arial"/>
          <w:lang w:val="en-US"/>
        </w:rPr>
        <w:t>Dassault</w:t>
      </w:r>
      <w:proofErr w:type="spellEnd"/>
      <w:r w:rsidRPr="003E6647">
        <w:rPr>
          <w:rFonts w:asciiTheme="majorHAnsi" w:hAnsiTheme="majorHAnsi" w:cs="Arial"/>
          <w:lang w:val="en-US"/>
        </w:rPr>
        <w:t xml:space="preserve"> </w:t>
      </w:r>
      <w:proofErr w:type="spellStart"/>
      <w:r w:rsidRPr="003E6647">
        <w:rPr>
          <w:rFonts w:asciiTheme="majorHAnsi" w:hAnsiTheme="majorHAnsi" w:cs="Arial"/>
          <w:lang w:val="en-US"/>
        </w:rPr>
        <w:t>Systèmes</w:t>
      </w:r>
      <w:proofErr w:type="spellEnd"/>
      <w:r w:rsidRPr="003E6647">
        <w:rPr>
          <w:rFonts w:asciiTheme="majorHAnsi" w:hAnsiTheme="majorHAnsi" w:cs="Arial"/>
          <w:lang w:val="en-US"/>
        </w:rPr>
        <w:t xml:space="preserve">, then in </w:t>
      </w:r>
      <w:proofErr w:type="spellStart"/>
      <w:r w:rsidRPr="003E6647">
        <w:rPr>
          <w:rFonts w:asciiTheme="majorHAnsi" w:hAnsiTheme="majorHAnsi" w:cs="Arial"/>
          <w:lang w:val="en-US"/>
        </w:rPr>
        <w:t>Nexter</w:t>
      </w:r>
      <w:proofErr w:type="spellEnd"/>
      <w:r w:rsidRPr="003E6647">
        <w:rPr>
          <w:rFonts w:asciiTheme="majorHAnsi" w:hAnsiTheme="majorHAnsi" w:cs="Arial"/>
          <w:lang w:val="en-US"/>
        </w:rPr>
        <w:t xml:space="preserve"> </w:t>
      </w:r>
      <w:proofErr w:type="gramStart"/>
      <w:r w:rsidRPr="003E6647">
        <w:rPr>
          <w:rFonts w:asciiTheme="majorHAnsi" w:hAnsiTheme="majorHAnsi" w:cs="Arial"/>
          <w:lang w:val="en-US"/>
        </w:rPr>
        <w:t>company</w:t>
      </w:r>
      <w:proofErr w:type="gramEnd"/>
      <w:r w:rsidRPr="003E6647">
        <w:rPr>
          <w:rFonts w:asciiTheme="majorHAnsi" w:hAnsiTheme="majorHAnsi" w:cs="Arial"/>
          <w:lang w:val="en-US"/>
        </w:rPr>
        <w:t xml:space="preserve"> as CAD Administrator for the Group. Quickly I went back to technic, still at </w:t>
      </w:r>
      <w:proofErr w:type="spellStart"/>
      <w:r w:rsidRPr="003E6647">
        <w:rPr>
          <w:rFonts w:asciiTheme="majorHAnsi" w:hAnsiTheme="majorHAnsi" w:cs="Arial"/>
          <w:lang w:val="en-US"/>
        </w:rPr>
        <w:t>Nexter</w:t>
      </w:r>
      <w:proofErr w:type="spellEnd"/>
      <w:r w:rsidRPr="003E6647">
        <w:rPr>
          <w:rFonts w:asciiTheme="majorHAnsi" w:hAnsiTheme="majorHAnsi" w:cs="Arial"/>
          <w:lang w:val="en-US"/>
        </w:rPr>
        <w:t xml:space="preserve">, taking part and then leading the development deployment of naval military embedded systems. In </w:t>
      </w:r>
      <w:proofErr w:type="gramStart"/>
      <w:r w:rsidRPr="003E6647">
        <w:rPr>
          <w:rFonts w:asciiTheme="majorHAnsi" w:hAnsiTheme="majorHAnsi" w:cs="Arial"/>
          <w:lang w:val="en-US"/>
        </w:rPr>
        <w:t>2003</w:t>
      </w:r>
      <w:proofErr w:type="gramEnd"/>
      <w:r w:rsidRPr="003E6647">
        <w:rPr>
          <w:rFonts w:asciiTheme="majorHAnsi" w:hAnsiTheme="majorHAnsi" w:cs="Arial"/>
          <w:lang w:val="en-US"/>
        </w:rPr>
        <w:t xml:space="preserve"> I took responsibility for the </w:t>
      </w:r>
      <w:proofErr w:type="spellStart"/>
      <w:r w:rsidRPr="003E6647">
        <w:rPr>
          <w:rFonts w:asciiTheme="majorHAnsi" w:hAnsiTheme="majorHAnsi" w:cs="Arial"/>
          <w:lang w:val="en-US"/>
        </w:rPr>
        <w:t>Electromechanic</w:t>
      </w:r>
      <w:proofErr w:type="spellEnd"/>
      <w:r w:rsidRPr="003E6647">
        <w:rPr>
          <w:rFonts w:asciiTheme="majorHAnsi" w:hAnsiTheme="majorHAnsi" w:cs="Arial"/>
          <w:lang w:val="en-US"/>
        </w:rPr>
        <w:t xml:space="preserve"> Design Department at EADS Defense Electronics. In 2006, I joined Airbus Commercial as first Project manager, then in cross-functional activities for the development of Lean in Airbus engineering and Airbus digital transformation. I joined the Airbus Research department 1 year ago, in charge of French non-industrial strategic partnerships.</w:t>
      </w:r>
      <w:r w:rsidRPr="003E6647">
        <w:rPr>
          <w:rFonts w:asciiTheme="majorHAnsi" w:hAnsiTheme="majorHAnsi"/>
          <w:lang w:val="en-US"/>
        </w:rPr>
        <w:t>  </w:t>
      </w:r>
    </w:p>
    <w:p w:rsidR="003E6647" w:rsidRDefault="003E6647" w:rsidP="00316AD5">
      <w:pPr>
        <w:rPr>
          <w:rFonts w:asciiTheme="majorHAnsi" w:hAnsiTheme="majorHAnsi"/>
          <w:b/>
          <w:smallCaps/>
          <w:color w:val="C00000"/>
          <w:lang w:val="en-US"/>
        </w:rPr>
      </w:pPr>
    </w:p>
    <w:p w:rsidR="0072054B" w:rsidRDefault="0072054B" w:rsidP="00DD0251">
      <w:pPr>
        <w:spacing w:after="0" w:line="240" w:lineRule="auto"/>
        <w:rPr>
          <w:rFonts w:asciiTheme="majorHAnsi" w:hAnsiTheme="majorHAnsi"/>
          <w:b/>
          <w:lang w:val="en-GB"/>
        </w:rPr>
      </w:pPr>
      <w:r w:rsidRPr="0072054B">
        <w:rPr>
          <w:rFonts w:asciiTheme="majorHAnsi" w:hAnsiTheme="majorHAnsi"/>
          <w:b/>
          <w:lang w:val="en-GB"/>
        </w:rPr>
        <w:t>Jessica Cohen</w:t>
      </w:r>
      <w:r>
        <w:rPr>
          <w:rFonts w:asciiTheme="majorHAnsi" w:hAnsiTheme="majorHAnsi"/>
          <w:b/>
          <w:lang w:val="en-GB"/>
        </w:rPr>
        <w:t xml:space="preserve">, </w:t>
      </w:r>
      <w:r w:rsidRPr="0072054B">
        <w:rPr>
          <w:rFonts w:asciiTheme="majorHAnsi" w:hAnsiTheme="majorHAnsi"/>
          <w:lang w:val="en-GB"/>
        </w:rPr>
        <w:t xml:space="preserve">PhD in political sciences, Officer Strategic Relations and Academic HR Development at </w:t>
      </w:r>
      <w:r w:rsidRPr="00505042">
        <w:rPr>
          <w:rFonts w:asciiTheme="majorHAnsi" w:hAnsiTheme="majorHAnsi"/>
          <w:b/>
          <w:lang w:val="en-GB"/>
        </w:rPr>
        <w:t>Berlin Institute of Health</w:t>
      </w:r>
    </w:p>
    <w:p w:rsidR="00DD0251" w:rsidRDefault="00DD0251" w:rsidP="00DD0251">
      <w:pPr>
        <w:spacing w:after="0" w:line="240" w:lineRule="auto"/>
        <w:rPr>
          <w:rFonts w:asciiTheme="majorHAnsi" w:hAnsiTheme="majorHAnsi"/>
          <w:b/>
          <w:lang w:val="en-GB"/>
        </w:rPr>
      </w:pPr>
    </w:p>
    <w:p w:rsidR="00DD0251" w:rsidRPr="0072054B" w:rsidRDefault="00DD0251" w:rsidP="00DD0251">
      <w:pPr>
        <w:spacing w:after="0" w:line="240" w:lineRule="auto"/>
        <w:rPr>
          <w:rFonts w:asciiTheme="majorHAnsi" w:hAnsiTheme="majorHAnsi"/>
          <w:lang w:val="en-GB"/>
        </w:rPr>
      </w:pPr>
    </w:p>
    <w:p w:rsidR="00517675" w:rsidRDefault="008B5320" w:rsidP="00DD0251">
      <w:pPr>
        <w:spacing w:after="0" w:line="240" w:lineRule="auto"/>
        <w:rPr>
          <w:rFonts w:asciiTheme="majorHAnsi" w:hAnsiTheme="majorHAnsi"/>
          <w:b/>
          <w:lang w:val="en-US"/>
        </w:rPr>
      </w:pPr>
      <w:proofErr w:type="spellStart"/>
      <w:r w:rsidRPr="008B5320">
        <w:rPr>
          <w:rFonts w:asciiTheme="majorHAnsi" w:hAnsiTheme="majorHAnsi"/>
          <w:b/>
          <w:lang w:val="en-US"/>
        </w:rPr>
        <w:t>Cyriac</w:t>
      </w:r>
      <w:proofErr w:type="spellEnd"/>
      <w:r w:rsidRPr="008B5320">
        <w:rPr>
          <w:rFonts w:asciiTheme="majorHAnsi" w:hAnsiTheme="majorHAnsi"/>
          <w:b/>
          <w:lang w:val="en-US"/>
        </w:rPr>
        <w:t xml:space="preserve"> </w:t>
      </w:r>
      <w:proofErr w:type="spellStart"/>
      <w:r w:rsidRPr="008B5320">
        <w:rPr>
          <w:rFonts w:asciiTheme="majorHAnsi" w:hAnsiTheme="majorHAnsi"/>
          <w:b/>
          <w:lang w:val="en-US"/>
        </w:rPr>
        <w:t>Massué</w:t>
      </w:r>
      <w:proofErr w:type="spellEnd"/>
      <w:r>
        <w:rPr>
          <w:rFonts w:asciiTheme="majorHAnsi" w:hAnsiTheme="majorHAnsi"/>
          <w:lang w:val="en-US"/>
        </w:rPr>
        <w:t>, PhD in inorganic chemistry,</w:t>
      </w:r>
      <w:r w:rsidR="00517675">
        <w:rPr>
          <w:rFonts w:asciiTheme="majorHAnsi" w:hAnsiTheme="majorHAnsi"/>
          <w:lang w:val="en-US"/>
        </w:rPr>
        <w:t xml:space="preserve"> Policy Officer at </w:t>
      </w:r>
      <w:r w:rsidR="00517675" w:rsidRPr="00517675">
        <w:rPr>
          <w:rFonts w:asciiTheme="majorHAnsi" w:hAnsiTheme="majorHAnsi"/>
          <w:b/>
          <w:lang w:val="en-US"/>
        </w:rPr>
        <w:t>Federal Ministry of Economy and Energy</w:t>
      </w:r>
    </w:p>
    <w:p w:rsidR="00DD0251" w:rsidRDefault="00DD0251" w:rsidP="00DD0251">
      <w:pPr>
        <w:spacing w:after="0" w:line="240" w:lineRule="auto"/>
        <w:rPr>
          <w:rFonts w:asciiTheme="majorHAnsi" w:hAnsiTheme="majorHAnsi"/>
          <w:b/>
          <w:lang w:val="en-US"/>
        </w:rPr>
      </w:pPr>
    </w:p>
    <w:p w:rsidR="00DD0251" w:rsidRPr="00517675" w:rsidRDefault="00DD0251" w:rsidP="00DD0251">
      <w:pPr>
        <w:spacing w:after="0" w:line="240" w:lineRule="auto"/>
        <w:rPr>
          <w:rFonts w:asciiTheme="majorHAnsi" w:hAnsiTheme="majorHAnsi"/>
          <w:b/>
          <w:lang w:val="en-US"/>
        </w:rPr>
      </w:pPr>
    </w:p>
    <w:p w:rsidR="0072054B" w:rsidRDefault="00DD0251" w:rsidP="00DD0251">
      <w:pPr>
        <w:spacing w:after="0" w:line="240" w:lineRule="auto"/>
        <w:rPr>
          <w:rFonts w:asciiTheme="majorHAnsi" w:hAnsiTheme="majorHAnsi"/>
          <w:b/>
          <w:lang w:val="en-US"/>
        </w:rPr>
      </w:pPr>
      <w:r>
        <w:rPr>
          <w:rFonts w:asciiTheme="majorHAnsi" w:hAnsiTheme="majorHAnsi"/>
          <w:b/>
          <w:noProof/>
          <w:lang w:eastAsia="de-DE"/>
        </w:rPr>
        <w:drawing>
          <wp:anchor distT="0" distB="0" distL="114300" distR="114300" simplePos="0" relativeHeight="251663360" behindDoc="0" locked="0" layoutInCell="1" allowOverlap="1">
            <wp:simplePos x="0" y="0"/>
            <wp:positionH relativeFrom="column">
              <wp:posOffset>3810</wp:posOffset>
            </wp:positionH>
            <wp:positionV relativeFrom="page">
              <wp:posOffset>5561965</wp:posOffset>
            </wp:positionV>
            <wp:extent cx="1231200" cy="1569600"/>
            <wp:effectExtent l="0" t="0" r="762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_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00" cy="1569600"/>
                    </a:xfrm>
                    <a:prstGeom prst="rect">
                      <a:avLst/>
                    </a:prstGeom>
                  </pic:spPr>
                </pic:pic>
              </a:graphicData>
            </a:graphic>
            <wp14:sizeRelH relativeFrom="page">
              <wp14:pctWidth>0</wp14:pctWidth>
            </wp14:sizeRelH>
            <wp14:sizeRelV relativeFrom="page">
              <wp14:pctHeight>0</wp14:pctHeight>
            </wp14:sizeRelV>
          </wp:anchor>
        </w:drawing>
      </w:r>
      <w:r w:rsidR="00505042" w:rsidRPr="00505042">
        <w:rPr>
          <w:rFonts w:asciiTheme="majorHAnsi" w:hAnsiTheme="majorHAnsi"/>
          <w:b/>
          <w:lang w:val="en-US"/>
        </w:rPr>
        <w:t xml:space="preserve">Tobias </w:t>
      </w:r>
      <w:proofErr w:type="spellStart"/>
      <w:r w:rsidR="00505042" w:rsidRPr="00505042">
        <w:rPr>
          <w:rFonts w:asciiTheme="majorHAnsi" w:hAnsiTheme="majorHAnsi"/>
          <w:b/>
          <w:lang w:val="en-US"/>
        </w:rPr>
        <w:t>Rödel</w:t>
      </w:r>
      <w:proofErr w:type="spellEnd"/>
      <w:r w:rsidR="00505042">
        <w:rPr>
          <w:rFonts w:asciiTheme="majorHAnsi" w:hAnsiTheme="majorHAnsi"/>
          <w:lang w:val="en-US"/>
        </w:rPr>
        <w:t xml:space="preserve">, PhD in physics, Senior Editor at </w:t>
      </w:r>
      <w:r w:rsidR="00505042" w:rsidRPr="00505042">
        <w:rPr>
          <w:rFonts w:asciiTheme="majorHAnsi" w:hAnsiTheme="majorHAnsi"/>
          <w:b/>
          <w:lang w:val="en-US"/>
        </w:rPr>
        <w:t>Nature</w:t>
      </w:r>
    </w:p>
    <w:p w:rsidR="00DD0251" w:rsidRPr="00DD0251" w:rsidRDefault="00DD0251" w:rsidP="00DD0251">
      <w:pPr>
        <w:spacing w:after="0" w:line="240" w:lineRule="auto"/>
        <w:rPr>
          <w:rFonts w:asciiTheme="majorHAnsi" w:hAnsiTheme="majorHAnsi" w:cs="Arial"/>
          <w:lang w:val="en-US"/>
        </w:rPr>
      </w:pPr>
      <w:proofErr w:type="gramStart"/>
      <w:r w:rsidRPr="00DD0251">
        <w:rPr>
          <w:rFonts w:asciiTheme="majorHAnsi" w:hAnsiTheme="majorHAnsi" w:cs="Arial"/>
          <w:lang w:val="en-US"/>
        </w:rPr>
        <w:t xml:space="preserve">Tobias was born in a small village in Northern Bavaria, Germany, and received his M.Sc. in ‘Technology of Nanostructures’ at the University of </w:t>
      </w:r>
      <w:proofErr w:type="spellStart"/>
      <w:r w:rsidRPr="00DD0251">
        <w:rPr>
          <w:rFonts w:asciiTheme="majorHAnsi" w:hAnsiTheme="majorHAnsi" w:cs="Arial"/>
          <w:lang w:val="en-US"/>
        </w:rPr>
        <w:t>Würzburg</w:t>
      </w:r>
      <w:proofErr w:type="spellEnd"/>
      <w:r w:rsidRPr="00DD0251">
        <w:rPr>
          <w:rFonts w:asciiTheme="majorHAnsi" w:hAnsiTheme="majorHAnsi" w:cs="Arial"/>
          <w:lang w:val="en-US"/>
        </w:rPr>
        <w:t>.</w:t>
      </w:r>
      <w:proofErr w:type="gramEnd"/>
      <w:r w:rsidRPr="00DD0251">
        <w:rPr>
          <w:rFonts w:asciiTheme="majorHAnsi" w:hAnsiTheme="majorHAnsi" w:cs="Arial"/>
          <w:lang w:val="en-US"/>
        </w:rPr>
        <w:t xml:space="preserve"> His studies included a yearlong research internship at the University of Berkeley. His PhD at the University Paris-</w:t>
      </w:r>
      <w:proofErr w:type="spellStart"/>
      <w:r w:rsidRPr="00DD0251">
        <w:rPr>
          <w:rFonts w:asciiTheme="majorHAnsi" w:hAnsiTheme="majorHAnsi" w:cs="Arial"/>
          <w:lang w:val="en-US"/>
        </w:rPr>
        <w:t>Saclay</w:t>
      </w:r>
      <w:proofErr w:type="spellEnd"/>
      <w:r w:rsidRPr="00DD0251">
        <w:rPr>
          <w:rFonts w:asciiTheme="majorHAnsi" w:hAnsiTheme="majorHAnsi" w:cs="Arial"/>
          <w:lang w:val="en-US"/>
        </w:rPr>
        <w:t xml:space="preserve"> </w:t>
      </w:r>
      <w:proofErr w:type="gramStart"/>
      <w:r w:rsidRPr="00DD0251">
        <w:rPr>
          <w:rFonts w:asciiTheme="majorHAnsi" w:hAnsiTheme="majorHAnsi" w:cs="Arial"/>
          <w:lang w:val="en-US"/>
        </w:rPr>
        <w:t>was focused</w:t>
      </w:r>
      <w:proofErr w:type="gramEnd"/>
      <w:r w:rsidRPr="00DD0251">
        <w:rPr>
          <w:rFonts w:asciiTheme="majorHAnsi" w:hAnsiTheme="majorHAnsi" w:cs="Arial"/>
          <w:lang w:val="en-US"/>
        </w:rPr>
        <w:t xml:space="preserve"> on condensed matter physics.  A short postdoc at the University of Luxembourg </w:t>
      </w:r>
      <w:proofErr w:type="gramStart"/>
      <w:r w:rsidRPr="00DD0251">
        <w:rPr>
          <w:rFonts w:asciiTheme="majorHAnsi" w:hAnsiTheme="majorHAnsi" w:cs="Arial"/>
          <w:lang w:val="en-US"/>
        </w:rPr>
        <w:t>was based</w:t>
      </w:r>
      <w:proofErr w:type="gramEnd"/>
      <w:r w:rsidRPr="00DD0251">
        <w:rPr>
          <w:rFonts w:asciiTheme="majorHAnsi" w:hAnsiTheme="majorHAnsi" w:cs="Arial"/>
          <w:lang w:val="en-US"/>
        </w:rPr>
        <w:t xml:space="preserve"> on the growth and characterization of thin films for photovoltaic and detector applications. In 2017, Tobias left academia and now works as an editor at the scientific journal ‘Nature’ where he handles manuscripts on condensed matter physics.</w:t>
      </w:r>
      <w:bookmarkStart w:id="0" w:name="_GoBack"/>
      <w:bookmarkEnd w:id="0"/>
    </w:p>
    <w:sectPr w:rsidR="00DD0251" w:rsidRPr="00DD025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1B" w:rsidRDefault="0079461B" w:rsidP="00772D6F">
      <w:pPr>
        <w:spacing w:after="0" w:line="240" w:lineRule="auto"/>
      </w:pPr>
      <w:r>
        <w:separator/>
      </w:r>
    </w:p>
  </w:endnote>
  <w:endnote w:type="continuationSeparator" w:id="0">
    <w:p w:rsidR="0079461B" w:rsidRDefault="0079461B" w:rsidP="0077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6F" w:rsidRPr="00772D6F" w:rsidRDefault="00772D6F" w:rsidP="00772D6F">
    <w:pPr>
      <w:pStyle w:val="Fuzeile"/>
      <w:jc w:val="right"/>
      <w:rPr>
        <w:rFonts w:asciiTheme="majorHAnsi" w:hAnsiTheme="majorHAnsi"/>
        <w:sz w:val="16"/>
        <w:szCs w:val="16"/>
      </w:rPr>
    </w:pPr>
    <w:r w:rsidRPr="00772D6F">
      <w:rPr>
        <w:rFonts w:asciiTheme="majorHAnsi" w:hAnsiTheme="majorHAnsi"/>
        <w:sz w:val="16"/>
        <w:szCs w:val="16"/>
      </w:rPr>
      <w:fldChar w:fldCharType="begin"/>
    </w:r>
    <w:r w:rsidRPr="00772D6F">
      <w:rPr>
        <w:rFonts w:asciiTheme="majorHAnsi" w:hAnsiTheme="majorHAnsi"/>
        <w:sz w:val="16"/>
        <w:szCs w:val="16"/>
      </w:rPr>
      <w:instrText xml:space="preserve"> PAGE   \* MERGEFORMAT </w:instrText>
    </w:r>
    <w:r w:rsidRPr="00772D6F">
      <w:rPr>
        <w:rFonts w:asciiTheme="majorHAnsi" w:hAnsiTheme="majorHAnsi"/>
        <w:sz w:val="16"/>
        <w:szCs w:val="16"/>
      </w:rPr>
      <w:fldChar w:fldCharType="separate"/>
    </w:r>
    <w:r w:rsidR="00DD0251">
      <w:rPr>
        <w:rFonts w:asciiTheme="majorHAnsi" w:hAnsiTheme="majorHAnsi"/>
        <w:noProof/>
        <w:sz w:val="16"/>
        <w:szCs w:val="16"/>
      </w:rPr>
      <w:t>2</w:t>
    </w:r>
    <w:r w:rsidRPr="00772D6F">
      <w:rPr>
        <w:rFonts w:asciiTheme="majorHAnsi" w:hAnsiTheme="majorHAnsi"/>
        <w:sz w:val="16"/>
        <w:szCs w:val="16"/>
      </w:rPr>
      <w:fldChar w:fldCharType="end"/>
    </w:r>
    <w:r w:rsidRPr="00772D6F">
      <w:rPr>
        <w:rFonts w:asciiTheme="majorHAnsi" w:hAnsiTheme="majorHAnsi"/>
        <w:sz w:val="16"/>
        <w:szCs w:val="16"/>
      </w:rPr>
      <w:t>/</w:t>
    </w:r>
    <w:r w:rsidRPr="00772D6F">
      <w:rPr>
        <w:rFonts w:asciiTheme="majorHAnsi" w:hAnsiTheme="majorHAnsi"/>
        <w:sz w:val="16"/>
        <w:szCs w:val="16"/>
      </w:rPr>
      <w:fldChar w:fldCharType="begin"/>
    </w:r>
    <w:r w:rsidRPr="00772D6F">
      <w:rPr>
        <w:rFonts w:asciiTheme="majorHAnsi" w:hAnsiTheme="majorHAnsi"/>
        <w:sz w:val="16"/>
        <w:szCs w:val="16"/>
      </w:rPr>
      <w:instrText xml:space="preserve"> NUMPAGES   \* MERGEFORMAT </w:instrText>
    </w:r>
    <w:r w:rsidRPr="00772D6F">
      <w:rPr>
        <w:rFonts w:asciiTheme="majorHAnsi" w:hAnsiTheme="majorHAnsi"/>
        <w:sz w:val="16"/>
        <w:szCs w:val="16"/>
      </w:rPr>
      <w:fldChar w:fldCharType="separate"/>
    </w:r>
    <w:r w:rsidR="00DD0251">
      <w:rPr>
        <w:rFonts w:asciiTheme="majorHAnsi" w:hAnsiTheme="majorHAnsi"/>
        <w:noProof/>
        <w:sz w:val="16"/>
        <w:szCs w:val="16"/>
      </w:rPr>
      <w:t>2</w:t>
    </w:r>
    <w:r w:rsidRPr="00772D6F">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1B" w:rsidRDefault="0079461B" w:rsidP="00772D6F">
      <w:pPr>
        <w:spacing w:after="0" w:line="240" w:lineRule="auto"/>
      </w:pPr>
      <w:r>
        <w:separator/>
      </w:r>
    </w:p>
  </w:footnote>
  <w:footnote w:type="continuationSeparator" w:id="0">
    <w:p w:rsidR="0079461B" w:rsidRDefault="0079461B" w:rsidP="00772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242"/>
    <w:multiLevelType w:val="hybridMultilevel"/>
    <w:tmpl w:val="83109A7A"/>
    <w:lvl w:ilvl="0" w:tplc="0407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8D44B00"/>
    <w:multiLevelType w:val="hybridMultilevel"/>
    <w:tmpl w:val="153E4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0473D7"/>
    <w:multiLevelType w:val="hybridMultilevel"/>
    <w:tmpl w:val="AB28C1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5A4F4A23"/>
    <w:multiLevelType w:val="hybridMultilevel"/>
    <w:tmpl w:val="1FDA4B58"/>
    <w:lvl w:ilvl="0" w:tplc="37A87DE4">
      <w:numFmt w:val="bullet"/>
      <w:lvlText w:val="-"/>
      <w:lvlJc w:val="left"/>
      <w:pPr>
        <w:ind w:left="1080" w:hanging="360"/>
      </w:pPr>
      <w:rPr>
        <w:rFonts w:ascii="Calibri Light" w:eastAsiaTheme="minorHAnsi" w:hAnsi="Calibri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2E242C6"/>
    <w:multiLevelType w:val="hybridMultilevel"/>
    <w:tmpl w:val="9BC2ED06"/>
    <w:lvl w:ilvl="0" w:tplc="2486922E">
      <w:numFmt w:val="bullet"/>
      <w:lvlText w:val="-"/>
      <w:lvlJc w:val="left"/>
      <w:pPr>
        <w:ind w:left="1080" w:hanging="360"/>
      </w:pPr>
      <w:rPr>
        <w:rFonts w:ascii="Calibri Light" w:eastAsiaTheme="minorHAnsi" w:hAnsi="Calibri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7996FAC"/>
    <w:multiLevelType w:val="hybridMultilevel"/>
    <w:tmpl w:val="B33EF6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761CE"/>
    <w:multiLevelType w:val="hybridMultilevel"/>
    <w:tmpl w:val="BD7A92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A4"/>
    <w:rsid w:val="00013773"/>
    <w:rsid w:val="000354C6"/>
    <w:rsid w:val="000413A4"/>
    <w:rsid w:val="00045497"/>
    <w:rsid w:val="0007510F"/>
    <w:rsid w:val="00080A06"/>
    <w:rsid w:val="000B46AF"/>
    <w:rsid w:val="000C16E2"/>
    <w:rsid w:val="001126F4"/>
    <w:rsid w:val="0015376B"/>
    <w:rsid w:val="001538ED"/>
    <w:rsid w:val="00164C35"/>
    <w:rsid w:val="001744E2"/>
    <w:rsid w:val="00174B0D"/>
    <w:rsid w:val="00182AAE"/>
    <w:rsid w:val="001A55AE"/>
    <w:rsid w:val="001D72FE"/>
    <w:rsid w:val="0022140D"/>
    <w:rsid w:val="00230034"/>
    <w:rsid w:val="00233756"/>
    <w:rsid w:val="002374F2"/>
    <w:rsid w:val="00251164"/>
    <w:rsid w:val="00253284"/>
    <w:rsid w:val="00265EBE"/>
    <w:rsid w:val="00281E05"/>
    <w:rsid w:val="00286745"/>
    <w:rsid w:val="002962B1"/>
    <w:rsid w:val="002A6996"/>
    <w:rsid w:val="002A74B5"/>
    <w:rsid w:val="002E011E"/>
    <w:rsid w:val="00307C80"/>
    <w:rsid w:val="00316AD5"/>
    <w:rsid w:val="00326191"/>
    <w:rsid w:val="003363F3"/>
    <w:rsid w:val="00340C1F"/>
    <w:rsid w:val="00377D0F"/>
    <w:rsid w:val="003B0A59"/>
    <w:rsid w:val="003B0CDF"/>
    <w:rsid w:val="003C26B7"/>
    <w:rsid w:val="003E4BD1"/>
    <w:rsid w:val="003E4FB1"/>
    <w:rsid w:val="003E6647"/>
    <w:rsid w:val="003F3F0E"/>
    <w:rsid w:val="004039A6"/>
    <w:rsid w:val="00426ED9"/>
    <w:rsid w:val="00446263"/>
    <w:rsid w:val="00461F79"/>
    <w:rsid w:val="00467A7F"/>
    <w:rsid w:val="00491A74"/>
    <w:rsid w:val="004C150F"/>
    <w:rsid w:val="004E7A79"/>
    <w:rsid w:val="004F78B8"/>
    <w:rsid w:val="00505042"/>
    <w:rsid w:val="005127C9"/>
    <w:rsid w:val="00517675"/>
    <w:rsid w:val="0052272B"/>
    <w:rsid w:val="00550A8B"/>
    <w:rsid w:val="005933CD"/>
    <w:rsid w:val="00594CBA"/>
    <w:rsid w:val="00596EA4"/>
    <w:rsid w:val="005A7DD6"/>
    <w:rsid w:val="005F2503"/>
    <w:rsid w:val="005F3E14"/>
    <w:rsid w:val="006400F2"/>
    <w:rsid w:val="00650A46"/>
    <w:rsid w:val="00680E01"/>
    <w:rsid w:val="006935EF"/>
    <w:rsid w:val="00693623"/>
    <w:rsid w:val="006A7E2C"/>
    <w:rsid w:val="006B1CF9"/>
    <w:rsid w:val="006D157D"/>
    <w:rsid w:val="006D74C0"/>
    <w:rsid w:val="006E0188"/>
    <w:rsid w:val="0070139E"/>
    <w:rsid w:val="007176F5"/>
    <w:rsid w:val="0072054B"/>
    <w:rsid w:val="00725D07"/>
    <w:rsid w:val="00727B18"/>
    <w:rsid w:val="00770E9B"/>
    <w:rsid w:val="00772D6F"/>
    <w:rsid w:val="00780328"/>
    <w:rsid w:val="007840E0"/>
    <w:rsid w:val="007910A7"/>
    <w:rsid w:val="007918A9"/>
    <w:rsid w:val="0079461B"/>
    <w:rsid w:val="007C3988"/>
    <w:rsid w:val="007D79E6"/>
    <w:rsid w:val="00804945"/>
    <w:rsid w:val="008177EA"/>
    <w:rsid w:val="0082786B"/>
    <w:rsid w:val="0086125D"/>
    <w:rsid w:val="008642EA"/>
    <w:rsid w:val="00865AEF"/>
    <w:rsid w:val="0087422F"/>
    <w:rsid w:val="008A6BCB"/>
    <w:rsid w:val="008A796D"/>
    <w:rsid w:val="008B36B7"/>
    <w:rsid w:val="008B5320"/>
    <w:rsid w:val="008E0638"/>
    <w:rsid w:val="0090215B"/>
    <w:rsid w:val="00904499"/>
    <w:rsid w:val="00924E2B"/>
    <w:rsid w:val="009335D8"/>
    <w:rsid w:val="00937FB3"/>
    <w:rsid w:val="009460D2"/>
    <w:rsid w:val="00986EAF"/>
    <w:rsid w:val="009A050A"/>
    <w:rsid w:val="009A72E7"/>
    <w:rsid w:val="009B717B"/>
    <w:rsid w:val="009E11FF"/>
    <w:rsid w:val="00A207B0"/>
    <w:rsid w:val="00A20BB9"/>
    <w:rsid w:val="00A37352"/>
    <w:rsid w:val="00A4738F"/>
    <w:rsid w:val="00A51419"/>
    <w:rsid w:val="00A51EF2"/>
    <w:rsid w:val="00A6205F"/>
    <w:rsid w:val="00A644B5"/>
    <w:rsid w:val="00A73E61"/>
    <w:rsid w:val="00A8277C"/>
    <w:rsid w:val="00AF3F1D"/>
    <w:rsid w:val="00B10FF8"/>
    <w:rsid w:val="00B43C21"/>
    <w:rsid w:val="00B77C0B"/>
    <w:rsid w:val="00B805E2"/>
    <w:rsid w:val="00B93998"/>
    <w:rsid w:val="00BF01D9"/>
    <w:rsid w:val="00C04109"/>
    <w:rsid w:val="00C11D0B"/>
    <w:rsid w:val="00C239F2"/>
    <w:rsid w:val="00C339BC"/>
    <w:rsid w:val="00C355C7"/>
    <w:rsid w:val="00C400BF"/>
    <w:rsid w:val="00C57221"/>
    <w:rsid w:val="00C85FEC"/>
    <w:rsid w:val="00CA2D32"/>
    <w:rsid w:val="00CC0BC6"/>
    <w:rsid w:val="00CC2904"/>
    <w:rsid w:val="00CD6580"/>
    <w:rsid w:val="00D007A0"/>
    <w:rsid w:val="00D32B43"/>
    <w:rsid w:val="00D339EB"/>
    <w:rsid w:val="00D46BC0"/>
    <w:rsid w:val="00D703D0"/>
    <w:rsid w:val="00D70CBB"/>
    <w:rsid w:val="00D7261E"/>
    <w:rsid w:val="00D74C10"/>
    <w:rsid w:val="00D83164"/>
    <w:rsid w:val="00D872C7"/>
    <w:rsid w:val="00D9006A"/>
    <w:rsid w:val="00DA381E"/>
    <w:rsid w:val="00DA7B85"/>
    <w:rsid w:val="00DD0251"/>
    <w:rsid w:val="00E1084B"/>
    <w:rsid w:val="00E156CF"/>
    <w:rsid w:val="00E212A4"/>
    <w:rsid w:val="00E2184D"/>
    <w:rsid w:val="00E30DB7"/>
    <w:rsid w:val="00E327D2"/>
    <w:rsid w:val="00E468E3"/>
    <w:rsid w:val="00E75374"/>
    <w:rsid w:val="00E85C1C"/>
    <w:rsid w:val="00EB35A4"/>
    <w:rsid w:val="00EC1031"/>
    <w:rsid w:val="00F17ED9"/>
    <w:rsid w:val="00F54531"/>
    <w:rsid w:val="00F86082"/>
    <w:rsid w:val="00F93F1E"/>
    <w:rsid w:val="00F9475E"/>
    <w:rsid w:val="00FB3FDD"/>
    <w:rsid w:val="00FF4374"/>
    <w:rsid w:val="00FF47B1"/>
    <w:rsid w:val="00FF7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35E5"/>
  <w15:chartTrackingRefBased/>
  <w15:docId w15:val="{0794823C-08C4-426E-B2B3-5FE75E8B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80A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B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327D2"/>
    <w:rPr>
      <w:color w:val="0563C1" w:themeColor="hyperlink"/>
      <w:u w:val="single"/>
    </w:rPr>
  </w:style>
  <w:style w:type="paragraph" w:styleId="Kopfzeile">
    <w:name w:val="header"/>
    <w:basedOn w:val="Standard"/>
    <w:link w:val="KopfzeileZchn"/>
    <w:uiPriority w:val="99"/>
    <w:unhideWhenUsed/>
    <w:rsid w:val="00772D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2D6F"/>
  </w:style>
  <w:style w:type="paragraph" w:styleId="Fuzeile">
    <w:name w:val="footer"/>
    <w:basedOn w:val="Standard"/>
    <w:link w:val="FuzeileZchn"/>
    <w:uiPriority w:val="99"/>
    <w:unhideWhenUsed/>
    <w:rsid w:val="00772D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2D6F"/>
  </w:style>
  <w:style w:type="paragraph" w:styleId="StandardWeb">
    <w:name w:val="Normal (Web)"/>
    <w:basedOn w:val="Standard"/>
    <w:uiPriority w:val="99"/>
    <w:semiHidden/>
    <w:unhideWhenUsed/>
    <w:rsid w:val="005933C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339EB"/>
    <w:pPr>
      <w:ind w:left="720"/>
      <w:contextualSpacing/>
    </w:pPr>
  </w:style>
  <w:style w:type="character" w:customStyle="1" w:styleId="berschrift2Zchn">
    <w:name w:val="Überschrift 2 Zchn"/>
    <w:basedOn w:val="Absatz-Standardschriftart"/>
    <w:link w:val="berschrift2"/>
    <w:uiPriority w:val="9"/>
    <w:rsid w:val="00080A06"/>
    <w:rPr>
      <w:rFonts w:ascii="Times New Roman" w:eastAsia="Times New Roman" w:hAnsi="Times New Roman" w:cs="Times New Roman"/>
      <w:b/>
      <w:bCs/>
      <w:sz w:val="36"/>
      <w:szCs w:val="36"/>
      <w:lang w:eastAsia="de-DE"/>
    </w:rPr>
  </w:style>
  <w:style w:type="paragraph" w:customStyle="1" w:styleId="Default">
    <w:name w:val="Default"/>
    <w:rsid w:val="00CC0BC6"/>
    <w:pPr>
      <w:autoSpaceDE w:val="0"/>
      <w:autoSpaceDN w:val="0"/>
      <w:adjustRightInd w:val="0"/>
      <w:spacing w:after="0" w:line="240" w:lineRule="auto"/>
    </w:pPr>
    <w:rPr>
      <w:rFonts w:ascii="Calibri" w:hAnsi="Calibri" w:cs="Calibri"/>
      <w:color w:val="000000"/>
      <w:sz w:val="24"/>
      <w:szCs w:val="24"/>
    </w:rPr>
  </w:style>
  <w:style w:type="paragraph" w:customStyle="1" w:styleId="introduction">
    <w:name w:val="introduction"/>
    <w:basedOn w:val="Standard"/>
    <w:rsid w:val="002E01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
    <w:name w:val="st"/>
    <w:basedOn w:val="Absatz-Standardschriftart"/>
    <w:rsid w:val="0072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0917">
      <w:bodyDiv w:val="1"/>
      <w:marLeft w:val="0"/>
      <w:marRight w:val="0"/>
      <w:marTop w:val="0"/>
      <w:marBottom w:val="0"/>
      <w:divBdr>
        <w:top w:val="none" w:sz="0" w:space="0" w:color="auto"/>
        <w:left w:val="none" w:sz="0" w:space="0" w:color="auto"/>
        <w:bottom w:val="none" w:sz="0" w:space="0" w:color="auto"/>
        <w:right w:val="none" w:sz="0" w:space="0" w:color="auto"/>
      </w:divBdr>
    </w:div>
    <w:div w:id="859852993">
      <w:bodyDiv w:val="1"/>
      <w:marLeft w:val="0"/>
      <w:marRight w:val="0"/>
      <w:marTop w:val="0"/>
      <w:marBottom w:val="0"/>
      <w:divBdr>
        <w:top w:val="none" w:sz="0" w:space="0" w:color="auto"/>
        <w:left w:val="none" w:sz="0" w:space="0" w:color="auto"/>
        <w:bottom w:val="none" w:sz="0" w:space="0" w:color="auto"/>
        <w:right w:val="none" w:sz="0" w:space="0" w:color="auto"/>
      </w:divBdr>
    </w:div>
    <w:div w:id="1492258509">
      <w:bodyDiv w:val="1"/>
      <w:marLeft w:val="0"/>
      <w:marRight w:val="0"/>
      <w:marTop w:val="0"/>
      <w:marBottom w:val="0"/>
      <w:divBdr>
        <w:top w:val="none" w:sz="0" w:space="0" w:color="auto"/>
        <w:left w:val="none" w:sz="0" w:space="0" w:color="auto"/>
        <w:bottom w:val="none" w:sz="0" w:space="0" w:color="auto"/>
        <w:right w:val="none" w:sz="0" w:space="0" w:color="auto"/>
      </w:divBdr>
    </w:div>
    <w:div w:id="1821457403">
      <w:bodyDiv w:val="1"/>
      <w:marLeft w:val="0"/>
      <w:marRight w:val="0"/>
      <w:marTop w:val="0"/>
      <w:marBottom w:val="0"/>
      <w:divBdr>
        <w:top w:val="none" w:sz="0" w:space="0" w:color="auto"/>
        <w:left w:val="none" w:sz="0" w:space="0" w:color="auto"/>
        <w:bottom w:val="none" w:sz="0" w:space="0" w:color="auto"/>
        <w:right w:val="none" w:sz="0" w:space="0" w:color="auto"/>
      </w:divBdr>
    </w:div>
    <w:div w:id="20077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Bérénice Kimpe</dc:creator>
  <cp:keywords/>
  <dc:description/>
  <cp:lastModifiedBy>Bérénice Kimpe</cp:lastModifiedBy>
  <cp:revision>191</cp:revision>
  <dcterms:created xsi:type="dcterms:W3CDTF">2019-07-01T13:46:00Z</dcterms:created>
  <dcterms:modified xsi:type="dcterms:W3CDTF">2020-07-01T06:22:00Z</dcterms:modified>
</cp:coreProperties>
</file>